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3C5" w:rsidRDefault="005B70BE" w:rsidP="003B2B67">
      <w:pPr>
        <w:ind w:left="-1446" w:right="-1417"/>
        <w:rPr>
          <w:noProof/>
          <w:lang w:eastAsia="zh-TW"/>
        </w:rPr>
      </w:pPr>
      <w:r>
        <w:rPr>
          <w:noProof/>
          <w:lang w:eastAsia="zh-TW"/>
        </w:rPr>
        <mc:AlternateContent>
          <mc:Choice Requires="wps">
            <w:drawing>
              <wp:anchor distT="0" distB="0" distL="114300" distR="114300" simplePos="0" relativeHeight="251668480" behindDoc="0" locked="0" layoutInCell="1" allowOverlap="1">
                <wp:simplePos x="0" y="0"/>
                <wp:positionH relativeFrom="column">
                  <wp:posOffset>-881381</wp:posOffset>
                </wp:positionH>
                <wp:positionV relativeFrom="paragraph">
                  <wp:posOffset>9525</wp:posOffset>
                </wp:positionV>
                <wp:extent cx="9039225" cy="10655935"/>
                <wp:effectExtent l="0" t="0" r="28575" b="12065"/>
                <wp:wrapNone/>
                <wp:docPr id="14" name="Rechteck 14"/>
                <wp:cNvGraphicFramePr/>
                <a:graphic xmlns:a="http://schemas.openxmlformats.org/drawingml/2006/main">
                  <a:graphicData uri="http://schemas.microsoft.com/office/word/2010/wordprocessingShape">
                    <wps:wsp>
                      <wps:cNvSpPr/>
                      <wps:spPr>
                        <a:xfrm>
                          <a:off x="0" y="0"/>
                          <a:ext cx="9039225" cy="10655935"/>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CD03" id="Rechteck 14" o:spid="_x0000_s1026" style="position:absolute;margin-left:-69.4pt;margin-top:.75pt;width:711.75pt;height:8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" filled="f" strokecolor="#243f60 [1604]" strokeweight="1.5pt"/>
            </w:pict>
          </mc:Fallback>
        </mc:AlternateContent>
      </w:r>
      <w:r w:rsidR="00F610CC" w:rsidRPr="002A33C5">
        <w:rPr>
          <w:noProof/>
          <w:lang w:eastAsia="zh-TW"/>
        </w:rPr>
        <w:drawing>
          <wp:anchor distT="0" distB="0" distL="114300" distR="114300" simplePos="0" relativeHeight="251664384" behindDoc="1" locked="0" layoutInCell="1" allowOverlap="1">
            <wp:simplePos x="0" y="0"/>
            <wp:positionH relativeFrom="column">
              <wp:posOffset>-890905</wp:posOffset>
            </wp:positionH>
            <wp:positionV relativeFrom="paragraph">
              <wp:posOffset>10795</wp:posOffset>
            </wp:positionV>
            <wp:extent cx="7524000" cy="3561971"/>
            <wp:effectExtent l="0" t="0" r="127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000" cy="3561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3C5" w:rsidRDefault="002A33C5" w:rsidP="003B2B67">
      <w:pPr>
        <w:ind w:left="-1446" w:right="-1417"/>
        <w:rPr>
          <w:noProof/>
          <w:lang w:eastAsia="zh-TW"/>
        </w:rPr>
      </w:pPr>
    </w:p>
    <w:p w:rsidR="002A33C5" w:rsidRDefault="002A33C5" w:rsidP="003B2B67">
      <w:pPr>
        <w:ind w:left="-1446" w:right="-1417"/>
        <w:rPr>
          <w:noProof/>
          <w:lang w:eastAsia="zh-TW"/>
        </w:rPr>
      </w:pPr>
    </w:p>
    <w:p w:rsidR="002A33C5" w:rsidRDefault="002A33C5" w:rsidP="003B2B67">
      <w:pPr>
        <w:ind w:left="-1446" w:right="-1417"/>
        <w:rPr>
          <w:noProof/>
          <w:lang w:eastAsia="zh-TW"/>
        </w:rPr>
      </w:pPr>
    </w:p>
    <w:p w:rsidR="002A33C5" w:rsidRDefault="002A33C5" w:rsidP="003B2B67">
      <w:pPr>
        <w:ind w:left="-1446" w:right="-1417"/>
        <w:rPr>
          <w:noProof/>
          <w:lang w:eastAsia="zh-TW"/>
        </w:rPr>
      </w:pPr>
    </w:p>
    <w:p w:rsidR="002A33C5" w:rsidRDefault="002A33C5" w:rsidP="003B2B67">
      <w:pPr>
        <w:ind w:left="-1446" w:right="-1417"/>
        <w:rPr>
          <w:lang w:eastAsia="zh-TW"/>
        </w:rPr>
      </w:pPr>
    </w:p>
    <w:p w:rsidR="002A33C5" w:rsidRDefault="002A33C5" w:rsidP="003B2B67">
      <w:pPr>
        <w:ind w:left="-1446" w:right="-1417"/>
        <w:rPr>
          <w:lang w:eastAsia="zh-TW"/>
        </w:rPr>
      </w:pPr>
    </w:p>
    <w:p w:rsidR="002A33C5" w:rsidRDefault="004578D7" w:rsidP="003B2B67">
      <w:pPr>
        <w:ind w:left="-1446" w:right="-1417"/>
        <w:rPr>
          <w:lang w:eastAsia="zh-TW"/>
        </w:rPr>
      </w:pPr>
      <w:r>
        <w:rPr>
          <w:noProof/>
          <w:lang w:eastAsia="zh-TW"/>
        </w:rPr>
        <mc:AlternateContent>
          <mc:Choice Requires="wps">
            <w:drawing>
              <wp:anchor distT="0" distB="0" distL="114300" distR="114300" simplePos="0" relativeHeight="251666432" behindDoc="0" locked="0" layoutInCell="1" allowOverlap="1">
                <wp:simplePos x="0" y="0"/>
                <wp:positionH relativeFrom="column">
                  <wp:posOffset>-681355</wp:posOffset>
                </wp:positionH>
                <wp:positionV relativeFrom="paragraph">
                  <wp:posOffset>357505</wp:posOffset>
                </wp:positionV>
                <wp:extent cx="4695825" cy="981075"/>
                <wp:effectExtent l="0" t="0" r="9525" b="9525"/>
                <wp:wrapNone/>
                <wp:docPr id="12" name="Rechteck 12"/>
                <wp:cNvGraphicFramePr/>
                <a:graphic xmlns:a="http://schemas.openxmlformats.org/drawingml/2006/main">
                  <a:graphicData uri="http://schemas.microsoft.com/office/word/2010/wordprocessingShape">
                    <wps:wsp>
                      <wps:cNvSpPr/>
                      <wps:spPr>
                        <a:xfrm>
                          <a:off x="0" y="0"/>
                          <a:ext cx="4695825" cy="981075"/>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11D531" id="Rechteck 12" o:spid="_x0000_s1026" style="position:absolute;margin-left:-53.65pt;margin-top:28.15pt;width:369.75pt;height:7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" stroked="f" strokeweight="2pt">
                <v:fill opacity="55769f"/>
              </v:rect>
            </w:pict>
          </mc:Fallback>
        </mc:AlternateContent>
      </w:r>
    </w:p>
    <w:p w:rsidR="002A33C5" w:rsidRDefault="00880A22" w:rsidP="003B2B67">
      <w:pPr>
        <w:ind w:left="-1446" w:right="-1417"/>
        <w:rPr>
          <w:lang w:eastAsia="zh-TW"/>
        </w:rPr>
      </w:pPr>
      <w:r>
        <w:rPr>
          <w:noProof/>
          <w:lang w:eastAsia="zh-TW"/>
        </w:rPr>
        <mc:AlternateContent>
          <mc:Choice Requires="wps">
            <w:drawing>
              <wp:anchor distT="0" distB="0" distL="114300" distR="114300" simplePos="0" relativeHeight="251667456" behindDoc="0" locked="0" layoutInCell="1" allowOverlap="1">
                <wp:simplePos x="0" y="0"/>
                <wp:positionH relativeFrom="column">
                  <wp:posOffset>-528955</wp:posOffset>
                </wp:positionH>
                <wp:positionV relativeFrom="paragraph">
                  <wp:posOffset>177165</wp:posOffset>
                </wp:positionV>
                <wp:extent cx="4391025" cy="82867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391025" cy="828675"/>
                        </a:xfrm>
                        <a:prstGeom prst="rect">
                          <a:avLst/>
                        </a:prstGeom>
                        <a:noFill/>
                        <a:ln w="6350">
                          <a:noFill/>
                        </a:ln>
                      </wps:spPr>
                      <wps:txbx>
                        <w:txbxContent>
                          <w:p w:rsidR="008C0DDB" w:rsidRPr="00880A22" w:rsidRDefault="008C0DDB" w:rsidP="00880A22">
                            <w:pPr>
                              <w:spacing w:after="0"/>
                              <w:rPr>
                                <w:rFonts w:ascii="Calibri Light" w:hAnsi="Calibri Light"/>
                                <w:b/>
                                <w:color w:val="244061" w:themeColor="accent1" w:themeShade="80"/>
                                <w:sz w:val="40"/>
                                <w:szCs w:val="40"/>
                              </w:rPr>
                            </w:pPr>
                            <w:r w:rsidRPr="00880A22">
                              <w:rPr>
                                <w:rFonts w:ascii="Calibri Light" w:hAnsi="Calibri Light"/>
                                <w:b/>
                                <w:color w:val="244061" w:themeColor="accent1" w:themeShade="80"/>
                                <w:sz w:val="40"/>
                                <w:szCs w:val="40"/>
                              </w:rPr>
                              <w:t>UNSER HERZ SCHLÄGT FÜR ALUMINIUM!</w:t>
                            </w:r>
                          </w:p>
                          <w:p w:rsidR="008C0DDB" w:rsidRPr="00880A22" w:rsidRDefault="008C0DDB" w:rsidP="00880A22">
                            <w:pPr>
                              <w:spacing w:after="0"/>
                              <w:rPr>
                                <w:rFonts w:ascii="Calibri Light" w:hAnsi="Calibri Light"/>
                                <w:b/>
                                <w:color w:val="244061" w:themeColor="accent1" w:themeShade="80"/>
                                <w:sz w:val="40"/>
                                <w:szCs w:val="40"/>
                              </w:rPr>
                            </w:pPr>
                            <w:r w:rsidRPr="00880A22">
                              <w:rPr>
                                <w:rFonts w:ascii="Calibri Light" w:hAnsi="Calibri Light"/>
                                <w:b/>
                                <w:color w:val="244061" w:themeColor="accent1" w:themeShade="80"/>
                                <w:sz w:val="40"/>
                                <w:szCs w:val="40"/>
                              </w:rPr>
                              <w:t>IHRES 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41.65pt;margin-top:13.95pt;width:345.75pt;height:6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" filled="f" stroked="f" strokeweight=".5pt">
                <v:textbox>
                  <w:txbxContent>
                    <w:p w:rsidR="008C0DDB" w:rsidRPr="00880A22" w:rsidRDefault="008C0DDB" w:rsidP="00880A22">
                      <w:pPr>
                        <w:spacing w:after="0"/>
                        <w:rPr>
                          <w:rFonts w:ascii="Calibri Light" w:hAnsi="Calibri Light"/>
                          <w:b/>
                          <w:color w:val="244061" w:themeColor="accent1" w:themeShade="80"/>
                          <w:sz w:val="40"/>
                          <w:szCs w:val="40"/>
                        </w:rPr>
                      </w:pPr>
                      <w:r w:rsidRPr="00880A22">
                        <w:rPr>
                          <w:rFonts w:ascii="Calibri Light" w:hAnsi="Calibri Light"/>
                          <w:b/>
                          <w:color w:val="244061" w:themeColor="accent1" w:themeShade="80"/>
                          <w:sz w:val="40"/>
                          <w:szCs w:val="40"/>
                        </w:rPr>
                        <w:t>UNSER HERZ SCHLÄGT FÜR ALUMINIUM!</w:t>
                      </w:r>
                    </w:p>
                    <w:p w:rsidR="008C0DDB" w:rsidRPr="00880A22" w:rsidRDefault="008C0DDB" w:rsidP="00880A22">
                      <w:pPr>
                        <w:spacing w:after="0"/>
                        <w:rPr>
                          <w:rFonts w:ascii="Calibri Light" w:hAnsi="Calibri Light"/>
                          <w:b/>
                          <w:color w:val="244061" w:themeColor="accent1" w:themeShade="80"/>
                          <w:sz w:val="40"/>
                          <w:szCs w:val="40"/>
                        </w:rPr>
                      </w:pPr>
                      <w:r w:rsidRPr="00880A22">
                        <w:rPr>
                          <w:rFonts w:ascii="Calibri Light" w:hAnsi="Calibri Light"/>
                          <w:b/>
                          <w:color w:val="244061" w:themeColor="accent1" w:themeShade="80"/>
                          <w:sz w:val="40"/>
                          <w:szCs w:val="40"/>
                        </w:rPr>
                        <w:t>IHRES AUCH?</w:t>
                      </w:r>
                    </w:p>
                  </w:txbxContent>
                </v:textbox>
              </v:shape>
            </w:pict>
          </mc:Fallback>
        </mc:AlternateContent>
      </w:r>
    </w:p>
    <w:p w:rsidR="002A33C5" w:rsidRDefault="002A33C5" w:rsidP="003B2B67">
      <w:pPr>
        <w:ind w:left="-1446" w:right="-1417"/>
        <w:rPr>
          <w:lang w:eastAsia="zh-TW"/>
        </w:rPr>
      </w:pPr>
    </w:p>
    <w:p w:rsidR="0009065A" w:rsidRDefault="0009065A" w:rsidP="009902C0">
      <w:pPr>
        <w:spacing w:after="0"/>
        <w:ind w:left="-1446" w:right="-1417"/>
        <w:rPr>
          <w:lang w:eastAsia="zh-TW"/>
        </w:rPr>
      </w:pPr>
    </w:p>
    <w:p w:rsidR="002A33C5" w:rsidRDefault="002A33C5" w:rsidP="003B2B67">
      <w:pPr>
        <w:ind w:left="-1446" w:right="-1417"/>
        <w:rPr>
          <w:lang w:eastAsia="zh-TW"/>
        </w:rPr>
      </w:pPr>
    </w:p>
    <w:p w:rsidR="0009065A" w:rsidRDefault="0009065A" w:rsidP="009902C0">
      <w:pPr>
        <w:ind w:right="-1417"/>
        <w:rPr>
          <w:lang w:eastAsia="zh-TW"/>
        </w:rPr>
        <w:sectPr w:rsidR="0009065A" w:rsidSect="003B2B67">
          <w:pgSz w:w="11906" w:h="16838"/>
          <w:pgMar w:top="0" w:right="1417" w:bottom="0" w:left="1418" w:header="708" w:footer="708" w:gutter="0"/>
          <w:cols w:space="708"/>
          <w:docGrid w:linePitch="360"/>
        </w:sectPr>
      </w:pPr>
    </w:p>
    <w:p w:rsidR="0009065A" w:rsidRDefault="0009065A" w:rsidP="0009065A">
      <w:pPr>
        <w:autoSpaceDE w:val="0"/>
        <w:autoSpaceDN w:val="0"/>
        <w:adjustRightInd w:val="0"/>
        <w:spacing w:after="0" w:line="240" w:lineRule="auto"/>
        <w:jc w:val="both"/>
        <w:rPr>
          <w:rFonts w:ascii="Calibri Light" w:hAnsi="Calibri Light" w:cs="Calibri Light"/>
          <w:color w:val="254061"/>
          <w:kern w:val="24"/>
          <w:sz w:val="24"/>
          <w:szCs w:val="24"/>
        </w:rPr>
      </w:pPr>
      <w:r>
        <w:rPr>
          <w:rFonts w:ascii="Calibri Light" w:hAnsi="Calibri Light" w:cs="Calibri Light"/>
          <w:color w:val="254061"/>
          <w:kern w:val="24"/>
          <w:sz w:val="24"/>
          <w:szCs w:val="24"/>
        </w:rPr>
        <w:t>Martinrea Honsel ist ein weltweit führender Zulieferer der Automobilindustrie. Mit rund 3.000 Mitarbeiter</w:t>
      </w:r>
      <w:r w:rsidR="009902C0">
        <w:rPr>
          <w:rFonts w:ascii="Calibri Light" w:hAnsi="Calibri Light" w:cs="Calibri Light"/>
          <w:color w:val="254061"/>
          <w:kern w:val="24"/>
          <w:sz w:val="24"/>
          <w:szCs w:val="24"/>
        </w:rPr>
        <w:t>innen und Mitarbeitern</w:t>
      </w:r>
      <w:r>
        <w:rPr>
          <w:rFonts w:ascii="Calibri Light" w:hAnsi="Calibri Light" w:cs="Calibri Light"/>
          <w:color w:val="254061"/>
          <w:kern w:val="24"/>
          <w:sz w:val="24"/>
          <w:szCs w:val="24"/>
        </w:rPr>
        <w:t xml:space="preserve"> entwickeln und produzieren wir in zehn Werken weltweit Komponenten aus Aluminium für Motor, Getriebe, Fahrwerk und Karosserie sowie den Maschinenbau und andere Anwendungen. Zur Verstärkung unseres Teams am Standort Meschede suchen wir ab sofort eine/n</w:t>
      </w:r>
    </w:p>
    <w:p w:rsidR="0009065A" w:rsidRDefault="0009065A" w:rsidP="0009065A">
      <w:pPr>
        <w:autoSpaceDE w:val="0"/>
        <w:autoSpaceDN w:val="0"/>
        <w:adjustRightInd w:val="0"/>
        <w:spacing w:after="0" w:line="240" w:lineRule="auto"/>
        <w:jc w:val="both"/>
        <w:rPr>
          <w:rFonts w:ascii="Calibri Light" w:hAnsi="Calibri Light" w:cs="Calibri Light"/>
          <w:color w:val="254061"/>
          <w:kern w:val="24"/>
          <w:sz w:val="24"/>
          <w:szCs w:val="24"/>
        </w:rPr>
        <w:sectPr w:rsidR="0009065A" w:rsidSect="0009065A">
          <w:type w:val="continuous"/>
          <w:pgSz w:w="11906" w:h="16838"/>
          <w:pgMar w:top="0" w:right="991" w:bottom="0" w:left="709" w:header="708" w:footer="708" w:gutter="0"/>
          <w:cols w:space="708"/>
          <w:docGrid w:linePitch="360"/>
        </w:sectPr>
      </w:pPr>
    </w:p>
    <w:p w:rsidR="0009065A" w:rsidRPr="00C9179E" w:rsidRDefault="008C0DDB" w:rsidP="009902C0">
      <w:pPr>
        <w:autoSpaceDE w:val="0"/>
        <w:autoSpaceDN w:val="0"/>
        <w:adjustRightInd w:val="0"/>
        <w:spacing w:before="160" w:after="0" w:line="240" w:lineRule="auto"/>
        <w:jc w:val="both"/>
        <w:rPr>
          <w:rFonts w:ascii="Calibri Light" w:hAnsi="Calibri Light" w:cs="Calibri Light"/>
          <w:b/>
          <w:color w:val="254061"/>
          <w:kern w:val="24"/>
          <w:sz w:val="40"/>
          <w:szCs w:val="40"/>
        </w:rPr>
      </w:pPr>
      <w:r>
        <w:rPr>
          <w:rFonts w:ascii="Calibri Light" w:hAnsi="Calibri Light" w:cs="Calibri Light"/>
          <w:b/>
          <w:color w:val="254061"/>
          <w:kern w:val="24"/>
          <w:sz w:val="40"/>
          <w:szCs w:val="40"/>
        </w:rPr>
        <w:t>Accountant</w:t>
      </w:r>
      <w:r w:rsidR="00702A3B">
        <w:rPr>
          <w:rFonts w:ascii="Calibri Light" w:hAnsi="Calibri Light" w:cs="Calibri Light"/>
          <w:b/>
          <w:color w:val="254061"/>
          <w:kern w:val="24"/>
          <w:sz w:val="40"/>
          <w:szCs w:val="40"/>
        </w:rPr>
        <w:t xml:space="preserve"> (Buchhalter)</w:t>
      </w:r>
      <w:r w:rsidR="00C9179E" w:rsidRPr="00C9179E">
        <w:rPr>
          <w:rFonts w:ascii="Calibri Light" w:hAnsi="Calibri Light" w:cs="Calibri Light"/>
          <w:b/>
          <w:color w:val="254061"/>
          <w:kern w:val="24"/>
          <w:sz w:val="40"/>
          <w:szCs w:val="40"/>
        </w:rPr>
        <w:t xml:space="preserve"> </w:t>
      </w:r>
      <w:r w:rsidR="008447D5" w:rsidRPr="00C9179E">
        <w:rPr>
          <w:rFonts w:ascii="Calibri Light" w:hAnsi="Calibri Light" w:cs="Calibri Light"/>
          <w:b/>
          <w:color w:val="254061"/>
          <w:kern w:val="24"/>
          <w:sz w:val="40"/>
          <w:szCs w:val="40"/>
        </w:rPr>
        <w:t>m/w</w:t>
      </w:r>
    </w:p>
    <w:p w:rsidR="0009065A" w:rsidRPr="00C9179E" w:rsidRDefault="0009065A" w:rsidP="0009065A">
      <w:pPr>
        <w:autoSpaceDE w:val="0"/>
        <w:autoSpaceDN w:val="0"/>
        <w:adjustRightInd w:val="0"/>
        <w:spacing w:before="240" w:after="0" w:line="240" w:lineRule="auto"/>
        <w:jc w:val="both"/>
        <w:rPr>
          <w:rFonts w:ascii="Calibri Light" w:hAnsi="Calibri Light" w:cs="Calibri Light"/>
          <w:color w:val="254061"/>
          <w:kern w:val="24"/>
          <w:sz w:val="24"/>
          <w:szCs w:val="24"/>
        </w:rPr>
        <w:sectPr w:rsidR="0009065A" w:rsidRPr="00C9179E" w:rsidSect="0009065A">
          <w:type w:val="continuous"/>
          <w:pgSz w:w="11906" w:h="16838"/>
          <w:pgMar w:top="0" w:right="991" w:bottom="0" w:left="709" w:header="708" w:footer="708" w:gutter="0"/>
          <w:cols w:space="708"/>
          <w:docGrid w:linePitch="360"/>
        </w:sectPr>
      </w:pPr>
    </w:p>
    <w:p w:rsidR="009902C0" w:rsidRPr="0009065A" w:rsidRDefault="009902C0" w:rsidP="009902C0">
      <w:pPr>
        <w:tabs>
          <w:tab w:val="left" w:pos="369"/>
        </w:tabs>
        <w:spacing w:before="160" w:after="0" w:line="240" w:lineRule="auto"/>
        <w:rPr>
          <w:rFonts w:ascii="Calibri Light" w:hAnsi="Calibri Light" w:cs="Arial"/>
          <w:b/>
          <w:color w:val="244061" w:themeColor="accent1" w:themeShade="80"/>
          <w:sz w:val="24"/>
          <w:szCs w:val="24"/>
        </w:rPr>
      </w:pPr>
      <w:r w:rsidRPr="0009065A">
        <w:rPr>
          <w:rFonts w:ascii="Calibri Light" w:hAnsi="Calibri Light" w:cs="Arial"/>
          <w:b/>
          <w:color w:val="244061" w:themeColor="accent1" w:themeShade="80"/>
          <w:sz w:val="24"/>
          <w:szCs w:val="24"/>
        </w:rPr>
        <w:t>Ihre Aufgaben:</w:t>
      </w:r>
    </w:p>
    <w:p w:rsidR="00C9179E"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Unterstützung bei der Verbuchung gängiger Geschäftsvorgänge</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Erstellung der Zusammenfassenden Meldungen</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Erstellung</w:t>
      </w:r>
      <w:r w:rsidR="00702A3B">
        <w:rPr>
          <w:rFonts w:ascii="Calibri Light" w:hAnsi="Calibri Light"/>
          <w:color w:val="244061" w:themeColor="accent1" w:themeShade="80"/>
          <w:sz w:val="21"/>
          <w:szCs w:val="21"/>
        </w:rPr>
        <w:t xml:space="preserve"> bei </w:t>
      </w:r>
      <w:r w:rsidRPr="008C0DDB">
        <w:rPr>
          <w:rFonts w:ascii="Calibri Light" w:hAnsi="Calibri Light"/>
          <w:color w:val="244061" w:themeColor="accent1" w:themeShade="80"/>
          <w:sz w:val="21"/>
          <w:szCs w:val="21"/>
        </w:rPr>
        <w:t>Verrechnungspreisdokumentationen</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Bearbeitung von Rückste</w:t>
      </w:r>
      <w:r w:rsidR="00702A3B">
        <w:rPr>
          <w:rFonts w:ascii="Calibri Light" w:hAnsi="Calibri Light"/>
          <w:color w:val="244061" w:themeColor="accent1" w:themeShade="80"/>
          <w:sz w:val="21"/>
          <w:szCs w:val="21"/>
        </w:rPr>
        <w:t>llungen und Abgrenzungsposten (b</w:t>
      </w:r>
      <w:r w:rsidRPr="008C0DDB">
        <w:rPr>
          <w:rFonts w:ascii="Calibri Light" w:hAnsi="Calibri Light"/>
          <w:color w:val="244061" w:themeColor="accent1" w:themeShade="80"/>
          <w:sz w:val="21"/>
          <w:szCs w:val="21"/>
        </w:rPr>
        <w:t>sp</w:t>
      </w:r>
      <w:r w:rsidR="00702A3B">
        <w:rPr>
          <w:rFonts w:ascii="Calibri Light" w:hAnsi="Calibri Light"/>
          <w:color w:val="244061" w:themeColor="accent1" w:themeShade="80"/>
          <w:sz w:val="21"/>
          <w:szCs w:val="21"/>
        </w:rPr>
        <w:t>w</w:t>
      </w:r>
      <w:r w:rsidRPr="008C0DDB">
        <w:rPr>
          <w:rFonts w:ascii="Calibri Light" w:hAnsi="Calibri Light"/>
          <w:color w:val="244061" w:themeColor="accent1" w:themeShade="80"/>
          <w:sz w:val="21"/>
          <w:szCs w:val="21"/>
        </w:rPr>
        <w:t>. Personalrückstellungen)</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Durchführung von Kontenklärungen</w:t>
      </w:r>
      <w:r w:rsidR="00702A3B">
        <w:rPr>
          <w:rFonts w:ascii="Calibri Light" w:hAnsi="Calibri Light"/>
          <w:color w:val="244061" w:themeColor="accent1" w:themeShade="80"/>
          <w:sz w:val="21"/>
          <w:szCs w:val="21"/>
        </w:rPr>
        <w:t xml:space="preserve"> und</w:t>
      </w:r>
      <w:r w:rsidRPr="008C0DDB">
        <w:rPr>
          <w:rFonts w:ascii="Calibri Light" w:hAnsi="Calibri Light"/>
          <w:color w:val="244061" w:themeColor="accent1" w:themeShade="80"/>
          <w:sz w:val="21"/>
          <w:szCs w:val="21"/>
        </w:rPr>
        <w:t>-abstimmungen</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Monatsabschlussanalysen von diversen Bilanzkonten</w:t>
      </w:r>
    </w:p>
    <w:p w:rsid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Unterstützung bei der Erstellung von Forecast / Budget</w:t>
      </w:r>
    </w:p>
    <w:p w:rsidR="008C0DDB" w:rsidRPr="008C0DDB"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8C0DDB">
        <w:rPr>
          <w:rFonts w:ascii="Calibri Light" w:hAnsi="Calibri Light"/>
          <w:color w:val="244061" w:themeColor="accent1" w:themeShade="80"/>
          <w:sz w:val="21"/>
          <w:szCs w:val="21"/>
        </w:rPr>
        <w:t>Mitwirken beim Projektcontrolling und -reporting</w:t>
      </w:r>
    </w:p>
    <w:p w:rsidR="009902C0" w:rsidRPr="0009065A" w:rsidRDefault="00E7099D" w:rsidP="009902C0">
      <w:pPr>
        <w:tabs>
          <w:tab w:val="left" w:pos="369"/>
        </w:tabs>
        <w:spacing w:before="120" w:after="0" w:line="240" w:lineRule="auto"/>
        <w:rPr>
          <w:rFonts w:ascii="Calibri Light" w:hAnsi="Calibri Light" w:cs="Arial"/>
          <w:b/>
          <w:color w:val="244061" w:themeColor="accent1" w:themeShade="80"/>
          <w:sz w:val="24"/>
          <w:szCs w:val="24"/>
        </w:rPr>
      </w:pPr>
      <w:r>
        <w:rPr>
          <w:rFonts w:ascii="Calibri Light" w:hAnsi="Calibri Light" w:cs="Arial"/>
          <w:b/>
          <w:color w:val="244061" w:themeColor="accent1" w:themeShade="80"/>
          <w:sz w:val="24"/>
          <w:szCs w:val="24"/>
        </w:rPr>
        <w:t>Ihr Profil</w:t>
      </w:r>
      <w:r w:rsidR="009902C0" w:rsidRPr="0009065A">
        <w:rPr>
          <w:rFonts w:ascii="Calibri Light" w:hAnsi="Calibri Light" w:cs="Arial"/>
          <w:b/>
          <w:color w:val="244061" w:themeColor="accent1" w:themeShade="80"/>
          <w:sz w:val="24"/>
          <w:szCs w:val="24"/>
        </w:rPr>
        <w:t>:</w:t>
      </w:r>
    </w:p>
    <w:p w:rsidR="00C9179E" w:rsidRPr="00C9179E" w:rsidRDefault="00C9179E" w:rsidP="00C9179E">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sidRPr="00FD705B">
        <w:rPr>
          <w:rFonts w:ascii="Calibri Light" w:hAnsi="Calibri Light"/>
          <w:color w:val="244061" w:themeColor="accent1" w:themeShade="80"/>
          <w:sz w:val="21"/>
          <w:szCs w:val="21"/>
        </w:rPr>
        <w:t xml:space="preserve">Erfolgreich abgeschlossene </w:t>
      </w:r>
      <w:r w:rsidR="008C0DDB">
        <w:rPr>
          <w:rFonts w:ascii="Calibri Light" w:hAnsi="Calibri Light"/>
          <w:color w:val="244061" w:themeColor="accent1" w:themeShade="80"/>
          <w:sz w:val="21"/>
          <w:szCs w:val="21"/>
        </w:rPr>
        <w:t>kaufmännische Berufsausbildung (z.B. in der Industrie oder im Steuerfach)</w:t>
      </w:r>
    </w:p>
    <w:p w:rsidR="00C9179E" w:rsidRDefault="008C0DDB"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Pr>
          <w:rFonts w:ascii="Calibri Light" w:hAnsi="Calibri Light"/>
          <w:color w:val="244061" w:themeColor="accent1" w:themeShade="80"/>
          <w:sz w:val="21"/>
          <w:szCs w:val="21"/>
        </w:rPr>
        <w:t>Erste Berufserfahrung im oben beschrieben Aufgabengebiet (idealerweise i</w:t>
      </w:r>
      <w:r w:rsidR="00D46607">
        <w:rPr>
          <w:rFonts w:ascii="Calibri Light" w:hAnsi="Calibri Light"/>
          <w:color w:val="244061" w:themeColor="accent1" w:themeShade="80"/>
          <w:sz w:val="21"/>
          <w:szCs w:val="21"/>
        </w:rPr>
        <w:t>n der Industrie)</w:t>
      </w:r>
    </w:p>
    <w:p w:rsidR="00D46607" w:rsidRDefault="00D46607"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Pr>
          <w:rFonts w:ascii="Calibri Light" w:hAnsi="Calibri Light"/>
          <w:color w:val="244061" w:themeColor="accent1" w:themeShade="80"/>
          <w:sz w:val="21"/>
          <w:szCs w:val="21"/>
        </w:rPr>
        <w:t>Kenntnisse in einem ERP-System (vorzugsweise Epicor)</w:t>
      </w:r>
    </w:p>
    <w:p w:rsidR="00D46607" w:rsidRDefault="00D46607"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Pr>
          <w:rFonts w:ascii="Calibri Light" w:hAnsi="Calibri Light"/>
          <w:color w:val="244061" w:themeColor="accent1" w:themeShade="80"/>
          <w:sz w:val="21"/>
          <w:szCs w:val="21"/>
        </w:rPr>
        <w:t>Sicher Kenntnisse der Office-Anwendungen</w:t>
      </w:r>
    </w:p>
    <w:p w:rsidR="00D46607" w:rsidRDefault="00D46607"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Pr>
          <w:rFonts w:ascii="Calibri Light" w:hAnsi="Calibri Light"/>
          <w:color w:val="244061" w:themeColor="accent1" w:themeShade="80"/>
          <w:sz w:val="21"/>
          <w:szCs w:val="21"/>
        </w:rPr>
        <w:t>gute Englischkenntnisse</w:t>
      </w:r>
    </w:p>
    <w:p w:rsidR="00D46607" w:rsidRPr="00FD705B" w:rsidRDefault="00D46607" w:rsidP="008C0DDB">
      <w:pPr>
        <w:numPr>
          <w:ilvl w:val="2"/>
          <w:numId w:val="1"/>
        </w:numPr>
        <w:tabs>
          <w:tab w:val="left" w:pos="0"/>
        </w:tabs>
        <w:spacing w:after="0" w:line="240" w:lineRule="auto"/>
        <w:ind w:left="284" w:hanging="284"/>
        <w:rPr>
          <w:rFonts w:ascii="Calibri Light" w:hAnsi="Calibri Light"/>
          <w:color w:val="244061" w:themeColor="accent1" w:themeShade="80"/>
          <w:sz w:val="21"/>
          <w:szCs w:val="21"/>
        </w:rPr>
      </w:pPr>
      <w:r>
        <w:rPr>
          <w:rFonts w:ascii="Calibri Light" w:hAnsi="Calibri Light"/>
          <w:color w:val="244061" w:themeColor="accent1" w:themeShade="80"/>
          <w:sz w:val="21"/>
          <w:szCs w:val="21"/>
        </w:rPr>
        <w:t xml:space="preserve">Teamfähigkeit und Flexibilität </w:t>
      </w:r>
    </w:p>
    <w:p w:rsidR="0009065A" w:rsidRPr="0009065A" w:rsidRDefault="0009065A" w:rsidP="009902C0">
      <w:pPr>
        <w:autoSpaceDE w:val="0"/>
        <w:autoSpaceDN w:val="0"/>
        <w:adjustRightInd w:val="0"/>
        <w:spacing w:before="120" w:after="0" w:line="240" w:lineRule="auto"/>
        <w:rPr>
          <w:rFonts w:ascii="Calibri Light" w:hAnsi="Calibri Light" w:cs="Calibri Light"/>
          <w:b/>
          <w:bCs/>
          <w:color w:val="244061" w:themeColor="accent1" w:themeShade="80"/>
          <w:kern w:val="24"/>
          <w:sz w:val="24"/>
          <w:szCs w:val="24"/>
        </w:rPr>
      </w:pPr>
      <w:r w:rsidRPr="0009065A">
        <w:rPr>
          <w:rFonts w:ascii="Calibri Light" w:hAnsi="Calibri Light" w:cs="Calibri Light"/>
          <w:b/>
          <w:bCs/>
          <w:color w:val="244061" w:themeColor="accent1" w:themeShade="80"/>
          <w:kern w:val="24"/>
          <w:sz w:val="24"/>
          <w:szCs w:val="24"/>
        </w:rPr>
        <w:t>Wir bieten Ihnen:</w:t>
      </w:r>
    </w:p>
    <w:p w:rsidR="00A734E1" w:rsidRPr="00C9179E" w:rsidRDefault="00A734E1" w:rsidP="00A734E1">
      <w:pPr>
        <w:numPr>
          <w:ilvl w:val="0"/>
          <w:numId w:val="3"/>
        </w:numPr>
        <w:autoSpaceDE w:val="0"/>
        <w:autoSpaceDN w:val="0"/>
        <w:adjustRightInd w:val="0"/>
        <w:spacing w:after="0" w:line="240" w:lineRule="auto"/>
        <w:ind w:left="284" w:hanging="284"/>
        <w:rPr>
          <w:rFonts w:ascii="Calibri Light" w:eastAsia="Times New Roman" w:hAnsi="Calibri Light" w:cs="Calibri Light"/>
          <w:color w:val="244061" w:themeColor="accent1" w:themeShade="80"/>
          <w:kern w:val="24"/>
          <w:sz w:val="21"/>
          <w:szCs w:val="21"/>
        </w:rPr>
      </w:pPr>
      <w:r w:rsidRPr="00C9179E">
        <w:rPr>
          <w:rFonts w:ascii="Calibri Light" w:eastAsia="Times New Roman" w:hAnsi="Calibri Light" w:cs="Calibri Light"/>
          <w:color w:val="244061" w:themeColor="accent1" w:themeShade="80"/>
          <w:kern w:val="24"/>
          <w:sz w:val="21"/>
          <w:szCs w:val="21"/>
        </w:rPr>
        <w:t>Verantwortungsvolle Aufgaben in einem global agierenden Konzern mit hochkomplexen Technologien</w:t>
      </w:r>
    </w:p>
    <w:p w:rsidR="00A734E1" w:rsidRPr="00C9179E" w:rsidRDefault="009902C0" w:rsidP="00A734E1">
      <w:pPr>
        <w:numPr>
          <w:ilvl w:val="0"/>
          <w:numId w:val="3"/>
        </w:numPr>
        <w:autoSpaceDE w:val="0"/>
        <w:autoSpaceDN w:val="0"/>
        <w:adjustRightInd w:val="0"/>
        <w:spacing w:after="0" w:line="240" w:lineRule="auto"/>
        <w:ind w:left="284" w:hanging="284"/>
        <w:rPr>
          <w:rFonts w:ascii="Calibri Light" w:eastAsia="Times New Roman" w:hAnsi="Calibri Light" w:cs="Calibri Light"/>
          <w:color w:val="244061" w:themeColor="accent1" w:themeShade="80"/>
          <w:kern w:val="24"/>
          <w:sz w:val="21"/>
          <w:szCs w:val="21"/>
        </w:rPr>
      </w:pPr>
      <w:r w:rsidRPr="00C9179E">
        <w:rPr>
          <w:rFonts w:ascii="Calibri Light" w:hAnsi="Calibri Light" w:cs="Calibri Light"/>
          <w:noProof/>
          <w:color w:val="254061"/>
          <w:kern w:val="24"/>
          <w:sz w:val="21"/>
          <w:szCs w:val="21"/>
          <w:lang w:eastAsia="zh-TW"/>
        </w:rPr>
        <w:drawing>
          <wp:anchor distT="0" distB="0" distL="114300" distR="114300" simplePos="0" relativeHeight="251665408" behindDoc="1" locked="0" layoutInCell="1" allowOverlap="1">
            <wp:simplePos x="0" y="0"/>
            <wp:positionH relativeFrom="column">
              <wp:posOffset>4845685</wp:posOffset>
            </wp:positionH>
            <wp:positionV relativeFrom="paragraph">
              <wp:posOffset>106045</wp:posOffset>
            </wp:positionV>
            <wp:extent cx="1914525" cy="19145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tinrea_Honsel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anchor>
        </w:drawing>
      </w:r>
      <w:r w:rsidR="0009065A" w:rsidRPr="00C9179E">
        <w:rPr>
          <w:rFonts w:ascii="Calibri Light" w:eastAsia="Times New Roman" w:hAnsi="Calibri Light" w:cs="Calibri Light"/>
          <w:color w:val="244061" w:themeColor="accent1" w:themeShade="80"/>
          <w:kern w:val="24"/>
          <w:sz w:val="21"/>
          <w:szCs w:val="21"/>
        </w:rPr>
        <w:t xml:space="preserve">Gute Perspektiven </w:t>
      </w:r>
      <w:r w:rsidRPr="00C9179E">
        <w:rPr>
          <w:rFonts w:ascii="Calibri Light" w:eastAsia="Times New Roman" w:hAnsi="Calibri Light" w:cs="Calibri Light"/>
          <w:color w:val="244061" w:themeColor="accent1" w:themeShade="80"/>
          <w:kern w:val="24"/>
          <w:sz w:val="21"/>
          <w:szCs w:val="21"/>
        </w:rPr>
        <w:t>und vielfältige Entwicklungs</w:t>
      </w:r>
      <w:r w:rsidR="00A734E1" w:rsidRPr="00C9179E">
        <w:rPr>
          <w:rFonts w:ascii="Calibri Light" w:eastAsia="Times New Roman" w:hAnsi="Calibri Light" w:cs="Calibri Light"/>
          <w:color w:val="244061" w:themeColor="accent1" w:themeShade="80"/>
          <w:kern w:val="24"/>
          <w:sz w:val="21"/>
          <w:szCs w:val="21"/>
        </w:rPr>
        <w:t xml:space="preserve">möglichkeiten </w:t>
      </w:r>
      <w:r w:rsidR="0009065A" w:rsidRPr="00C9179E">
        <w:rPr>
          <w:rFonts w:ascii="Calibri Light" w:eastAsia="Times New Roman" w:hAnsi="Calibri Light" w:cs="Calibri Light"/>
          <w:color w:val="244061" w:themeColor="accent1" w:themeShade="80"/>
          <w:kern w:val="24"/>
          <w:sz w:val="21"/>
          <w:szCs w:val="21"/>
        </w:rPr>
        <w:t>für Ihre berufliche Karriere</w:t>
      </w:r>
    </w:p>
    <w:p w:rsidR="00A734E1" w:rsidRPr="00C9179E" w:rsidRDefault="0009065A" w:rsidP="00A45598">
      <w:pPr>
        <w:numPr>
          <w:ilvl w:val="0"/>
          <w:numId w:val="3"/>
        </w:numPr>
        <w:autoSpaceDE w:val="0"/>
        <w:autoSpaceDN w:val="0"/>
        <w:adjustRightInd w:val="0"/>
        <w:spacing w:after="0" w:line="240" w:lineRule="auto"/>
        <w:ind w:left="284" w:hanging="284"/>
        <w:rPr>
          <w:rFonts w:ascii="Calibri Light" w:eastAsia="Times New Roman" w:hAnsi="Calibri Light" w:cs="Calibri Light"/>
          <w:color w:val="244061" w:themeColor="accent1" w:themeShade="80"/>
          <w:kern w:val="24"/>
          <w:sz w:val="21"/>
          <w:szCs w:val="21"/>
        </w:rPr>
      </w:pPr>
      <w:r w:rsidRPr="00C9179E">
        <w:rPr>
          <w:rFonts w:ascii="Calibri Light" w:eastAsia="Times New Roman" w:hAnsi="Calibri Light" w:cs="Calibri Light"/>
          <w:color w:val="244061" w:themeColor="accent1" w:themeShade="80"/>
          <w:kern w:val="24"/>
          <w:sz w:val="21"/>
          <w:szCs w:val="21"/>
        </w:rPr>
        <w:t>Flexible Arbeitszeiten</w:t>
      </w:r>
      <w:r w:rsidR="009902C0" w:rsidRPr="00C9179E">
        <w:rPr>
          <w:rFonts w:ascii="Calibri Light" w:eastAsia="Times New Roman" w:hAnsi="Calibri Light" w:cs="Calibri Light"/>
          <w:color w:val="244061" w:themeColor="accent1" w:themeShade="80"/>
          <w:kern w:val="24"/>
          <w:sz w:val="21"/>
          <w:szCs w:val="21"/>
        </w:rPr>
        <w:t xml:space="preserve"> und w</w:t>
      </w:r>
      <w:r w:rsidR="00A734E1" w:rsidRPr="00C9179E">
        <w:rPr>
          <w:rFonts w:ascii="Calibri Light" w:eastAsia="Times New Roman" w:hAnsi="Calibri Light" w:cs="Calibri Light"/>
          <w:color w:val="244061" w:themeColor="accent1" w:themeShade="80"/>
          <w:kern w:val="24"/>
          <w:sz w:val="21"/>
          <w:szCs w:val="21"/>
        </w:rPr>
        <w:t>ettbewerbsfähige Vergütung</w:t>
      </w:r>
    </w:p>
    <w:p w:rsidR="0009065A" w:rsidRDefault="0009065A" w:rsidP="0009065A">
      <w:pPr>
        <w:autoSpaceDE w:val="0"/>
        <w:autoSpaceDN w:val="0"/>
        <w:adjustRightInd w:val="0"/>
        <w:spacing w:after="0" w:line="240" w:lineRule="auto"/>
        <w:ind w:left="285"/>
        <w:rPr>
          <w:rFonts w:ascii="Calibri Light" w:eastAsia="Times New Roman" w:hAnsi="Calibri Light" w:cs="Calibri Light"/>
          <w:color w:val="244061" w:themeColor="accent1" w:themeShade="80"/>
          <w:kern w:val="24"/>
          <w:sz w:val="24"/>
          <w:szCs w:val="24"/>
        </w:rPr>
      </w:pPr>
    </w:p>
    <w:p w:rsidR="007B6587" w:rsidRDefault="007B6587" w:rsidP="0009065A">
      <w:pPr>
        <w:autoSpaceDE w:val="0"/>
        <w:autoSpaceDN w:val="0"/>
        <w:adjustRightInd w:val="0"/>
        <w:spacing w:after="0" w:line="240" w:lineRule="auto"/>
        <w:ind w:left="285"/>
        <w:rPr>
          <w:rFonts w:ascii="Calibri Light" w:eastAsia="Times New Roman" w:hAnsi="Calibri Light" w:cs="Calibri Light"/>
          <w:color w:val="244061" w:themeColor="accent1" w:themeShade="80"/>
          <w:kern w:val="24"/>
          <w:sz w:val="24"/>
          <w:szCs w:val="24"/>
        </w:rPr>
        <w:sectPr w:rsidR="007B6587" w:rsidSect="009902C0">
          <w:type w:val="continuous"/>
          <w:pgSz w:w="11906" w:h="16838"/>
          <w:pgMar w:top="0" w:right="991" w:bottom="0" w:left="709" w:header="708" w:footer="708" w:gutter="0"/>
          <w:cols w:space="340"/>
          <w:docGrid w:linePitch="360"/>
        </w:sectPr>
      </w:pPr>
    </w:p>
    <w:p w:rsidR="0009065A" w:rsidRPr="007B6587" w:rsidRDefault="0009065A" w:rsidP="009902C0">
      <w:pPr>
        <w:autoSpaceDE w:val="0"/>
        <w:autoSpaceDN w:val="0"/>
        <w:adjustRightInd w:val="0"/>
        <w:spacing w:before="120" w:after="0" w:line="240" w:lineRule="auto"/>
        <w:rPr>
          <w:rFonts w:ascii="Calibri Light" w:hAnsi="Calibri Light" w:cs="Calibri Light"/>
          <w:color w:val="254061"/>
          <w:kern w:val="24"/>
        </w:rPr>
      </w:pPr>
      <w:r w:rsidRPr="007B6587">
        <w:rPr>
          <w:rFonts w:ascii="Calibri Light" w:hAnsi="Calibri Light" w:cs="Calibri Light"/>
          <w:color w:val="254061"/>
          <w:kern w:val="24"/>
        </w:rPr>
        <w:t>Auf Ihre aussag</w:t>
      </w:r>
      <w:r w:rsidR="00C72F8A" w:rsidRPr="007B6587">
        <w:rPr>
          <w:rFonts w:ascii="Calibri Light" w:hAnsi="Calibri Light" w:cs="Calibri Light"/>
          <w:color w:val="254061"/>
          <w:kern w:val="24"/>
        </w:rPr>
        <w:t>ekräftigen Bewerbungsunterlagen f</w:t>
      </w:r>
      <w:r w:rsidRPr="007B6587">
        <w:rPr>
          <w:rFonts w:ascii="Calibri Light" w:hAnsi="Calibri Light" w:cs="Calibri Light"/>
          <w:color w:val="254061"/>
          <w:kern w:val="24"/>
        </w:rPr>
        <w:t>reut sich:</w:t>
      </w:r>
    </w:p>
    <w:p w:rsidR="0009065A" w:rsidRPr="007B6587" w:rsidRDefault="0009065A" w:rsidP="0009065A">
      <w:pPr>
        <w:autoSpaceDE w:val="0"/>
        <w:autoSpaceDN w:val="0"/>
        <w:adjustRightInd w:val="0"/>
        <w:spacing w:after="0" w:line="240" w:lineRule="auto"/>
        <w:rPr>
          <w:rFonts w:ascii="Calibri Light" w:hAnsi="Calibri Light" w:cs="Calibri Light"/>
          <w:color w:val="254061"/>
          <w:kern w:val="24"/>
          <w:lang w:val="en-US"/>
        </w:rPr>
      </w:pPr>
      <w:r w:rsidRPr="007B6587">
        <w:rPr>
          <w:rFonts w:ascii="Calibri Light" w:hAnsi="Calibri Light" w:cs="Calibri Light"/>
          <w:color w:val="254061"/>
          <w:kern w:val="24"/>
          <w:lang w:val="en-US"/>
        </w:rPr>
        <w:t>Martinrea Honsel Germany GmbH</w:t>
      </w:r>
    </w:p>
    <w:p w:rsidR="0009065A" w:rsidRPr="007B6587" w:rsidRDefault="008447D5" w:rsidP="0009065A">
      <w:pPr>
        <w:autoSpaceDE w:val="0"/>
        <w:autoSpaceDN w:val="0"/>
        <w:adjustRightInd w:val="0"/>
        <w:spacing w:after="0" w:line="240" w:lineRule="auto"/>
        <w:rPr>
          <w:rFonts w:ascii="Calibri Light" w:hAnsi="Calibri Light" w:cs="Calibri Light"/>
          <w:color w:val="254061"/>
          <w:kern w:val="24"/>
          <w:lang w:val="en-US"/>
        </w:rPr>
      </w:pPr>
      <w:r w:rsidRPr="007B6587">
        <w:rPr>
          <w:rFonts w:ascii="Calibri Light" w:hAnsi="Calibri Light" w:cs="Calibri Light"/>
          <w:color w:val="254061"/>
          <w:kern w:val="24"/>
          <w:lang w:val="en-US"/>
        </w:rPr>
        <w:t>Florian Bremerich</w:t>
      </w:r>
      <w:r w:rsidR="00C72F8A" w:rsidRPr="007B6587">
        <w:rPr>
          <w:rFonts w:ascii="Calibri Light" w:hAnsi="Calibri Light" w:cs="Calibri Light"/>
          <w:color w:val="254061"/>
          <w:kern w:val="24"/>
          <w:lang w:val="en-US"/>
        </w:rPr>
        <w:t xml:space="preserve"> ∙ </w:t>
      </w:r>
      <w:r w:rsidR="0009065A" w:rsidRPr="007B6587">
        <w:rPr>
          <w:rFonts w:ascii="Calibri Light" w:hAnsi="Calibri Light" w:cs="Calibri Light"/>
          <w:color w:val="254061"/>
          <w:kern w:val="24"/>
          <w:lang w:val="en-US"/>
        </w:rPr>
        <w:t>Personalmanagement</w:t>
      </w:r>
    </w:p>
    <w:p w:rsidR="0009065A" w:rsidRPr="007B6587" w:rsidRDefault="0009065A" w:rsidP="0009065A">
      <w:pPr>
        <w:autoSpaceDE w:val="0"/>
        <w:autoSpaceDN w:val="0"/>
        <w:adjustRightInd w:val="0"/>
        <w:spacing w:after="0" w:line="240" w:lineRule="auto"/>
        <w:rPr>
          <w:rFonts w:ascii="Calibri Light" w:hAnsi="Calibri Light" w:cs="Calibri Light"/>
          <w:color w:val="254061"/>
          <w:kern w:val="24"/>
        </w:rPr>
      </w:pPr>
      <w:r w:rsidRPr="007B6587">
        <w:rPr>
          <w:rFonts w:ascii="Calibri Light" w:hAnsi="Calibri Light" w:cs="Calibri Light"/>
          <w:color w:val="254061"/>
          <w:kern w:val="24"/>
        </w:rPr>
        <w:t>Fritz-Honsel-Straße 30 ∙ 59872 Meschede</w:t>
      </w:r>
    </w:p>
    <w:p w:rsidR="0009065A" w:rsidRPr="007B6587" w:rsidRDefault="0009065A" w:rsidP="0009065A">
      <w:pPr>
        <w:autoSpaceDE w:val="0"/>
        <w:autoSpaceDN w:val="0"/>
        <w:adjustRightInd w:val="0"/>
        <w:spacing w:after="0" w:line="240" w:lineRule="auto"/>
        <w:rPr>
          <w:rFonts w:ascii="Calibri Light" w:hAnsi="Calibri Light" w:cs="Calibri Light"/>
          <w:color w:val="254061"/>
          <w:kern w:val="24"/>
        </w:rPr>
      </w:pPr>
      <w:r w:rsidRPr="007B6587">
        <w:rPr>
          <w:rFonts w:ascii="Calibri Light" w:hAnsi="Calibri Light" w:cs="Calibri Light"/>
          <w:color w:val="254061"/>
          <w:kern w:val="24"/>
        </w:rPr>
        <w:t xml:space="preserve">0291 – 291 </w:t>
      </w:r>
      <w:r w:rsidR="008447D5" w:rsidRPr="007B6587">
        <w:rPr>
          <w:rFonts w:ascii="Calibri Light" w:hAnsi="Calibri Light" w:cs="Calibri Light"/>
          <w:color w:val="254061"/>
          <w:kern w:val="24"/>
        </w:rPr>
        <w:t>508 florian.bremerich</w:t>
      </w:r>
      <w:r w:rsidRPr="007B6587">
        <w:rPr>
          <w:rFonts w:ascii="Calibri Light" w:hAnsi="Calibri Light" w:cs="Calibri Light"/>
          <w:color w:val="254061"/>
          <w:kern w:val="24"/>
        </w:rPr>
        <w:t>@martinrea.com</w:t>
      </w:r>
    </w:p>
    <w:p w:rsidR="00E822FE" w:rsidRPr="007B6587" w:rsidRDefault="0009065A" w:rsidP="009902C0">
      <w:pPr>
        <w:autoSpaceDE w:val="0"/>
        <w:autoSpaceDN w:val="0"/>
        <w:adjustRightInd w:val="0"/>
        <w:spacing w:after="0" w:line="240" w:lineRule="auto"/>
        <w:rPr>
          <w:lang w:eastAsia="zh-TW"/>
        </w:rPr>
      </w:pPr>
      <w:r w:rsidRPr="007B6587">
        <w:rPr>
          <w:rFonts w:ascii="Calibri Light" w:hAnsi="Calibri Light" w:cs="Calibri Light"/>
          <w:color w:val="254061"/>
          <w:kern w:val="24"/>
        </w:rPr>
        <w:t>www.martinrea-honsel.com</w:t>
      </w:r>
    </w:p>
    <w:sectPr w:rsidR="00E822FE" w:rsidRPr="007B6587" w:rsidSect="00C72F8A">
      <w:type w:val="continuous"/>
      <w:pgSz w:w="11906" w:h="16838"/>
      <w:pgMar w:top="0" w:right="991"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036" w:rsidRDefault="00465036" w:rsidP="00C45391">
      <w:pPr>
        <w:spacing w:after="0" w:line="240" w:lineRule="auto"/>
      </w:pPr>
      <w:r>
        <w:separator/>
      </w:r>
    </w:p>
  </w:endnote>
  <w:endnote w:type="continuationSeparator" w:id="0">
    <w:p w:rsidR="00465036" w:rsidRDefault="00465036" w:rsidP="00C4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036" w:rsidRDefault="00465036" w:rsidP="00C45391">
      <w:pPr>
        <w:spacing w:after="0" w:line="240" w:lineRule="auto"/>
      </w:pPr>
      <w:r>
        <w:separator/>
      </w:r>
    </w:p>
  </w:footnote>
  <w:footnote w:type="continuationSeparator" w:id="0">
    <w:p w:rsidR="00465036" w:rsidRDefault="00465036" w:rsidP="00C45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DC20B02"/>
    <w:lvl w:ilvl="0">
      <w:numFmt w:val="bullet"/>
      <w:lvlText w:val="*"/>
      <w:lvlJc w:val="left"/>
    </w:lvl>
  </w:abstractNum>
  <w:abstractNum w:abstractNumId="1" w15:restartNumberingAfterBreak="0">
    <w:nsid w:val="030C19C2"/>
    <w:multiLevelType w:val="hybridMultilevel"/>
    <w:tmpl w:val="D0DAD55A"/>
    <w:lvl w:ilvl="0" w:tplc="02F60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476FB0"/>
    <w:multiLevelType w:val="hybridMultilevel"/>
    <w:tmpl w:val="F9AA96D4"/>
    <w:lvl w:ilvl="0" w:tplc="69CE6D3C">
      <w:start w:val="1"/>
      <w:numFmt w:val="bullet"/>
      <w:lvlText w:val=""/>
      <w:lvlJc w:val="left"/>
      <w:pPr>
        <w:ind w:left="3621" w:hanging="3337"/>
      </w:pPr>
      <w:rPr>
        <w:rFonts w:ascii="Symbol" w:hAnsi="Symbol" w:hint="default"/>
        <w:color w:val="BFBFBF" w:themeColor="background1" w:themeShade="BF"/>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E1CF0"/>
    <w:multiLevelType w:val="hybridMultilevel"/>
    <w:tmpl w:val="B1ACC5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2E14E1"/>
    <w:multiLevelType w:val="hybridMultilevel"/>
    <w:tmpl w:val="701A0472"/>
    <w:lvl w:ilvl="0" w:tplc="A0FE9D9A">
      <w:start w:val="1"/>
      <w:numFmt w:val="bullet"/>
      <w:lvlText w:val=""/>
      <w:lvlJc w:val="left"/>
      <w:pPr>
        <w:ind w:left="3621" w:hanging="3337"/>
      </w:pPr>
      <w:rPr>
        <w:rFonts w:ascii="Symbol" w:hAnsi="Symbol" w:hint="default"/>
        <w:color w:val="BFBFBF" w:themeColor="background1" w:themeShade="BF"/>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lvlOverride w:ilvl="0">
      <w:lvl w:ilvl="0">
        <w:numFmt w:val="bullet"/>
        <w:lvlText w:val=""/>
        <w:legacy w:legacy="1" w:legacySpace="0" w:legacyIndent="0"/>
        <w:lvlJc w:val="left"/>
        <w:rPr>
          <w:rFonts w:ascii="Wingdings" w:hAnsi="Wingdings" w:hint="default"/>
          <w:sz w:val="22"/>
        </w:rPr>
      </w:lvl>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B67"/>
    <w:rsid w:val="00037B80"/>
    <w:rsid w:val="0009065A"/>
    <w:rsid w:val="00183892"/>
    <w:rsid w:val="002A33C5"/>
    <w:rsid w:val="002C3B09"/>
    <w:rsid w:val="00306061"/>
    <w:rsid w:val="003B2B67"/>
    <w:rsid w:val="003F6761"/>
    <w:rsid w:val="004578D7"/>
    <w:rsid w:val="00462706"/>
    <w:rsid w:val="00465036"/>
    <w:rsid w:val="00534054"/>
    <w:rsid w:val="005733E1"/>
    <w:rsid w:val="00595FD6"/>
    <w:rsid w:val="005B70BE"/>
    <w:rsid w:val="00657E3B"/>
    <w:rsid w:val="00675007"/>
    <w:rsid w:val="006A13A1"/>
    <w:rsid w:val="006A19DC"/>
    <w:rsid w:val="00702A3B"/>
    <w:rsid w:val="00703FDB"/>
    <w:rsid w:val="00710496"/>
    <w:rsid w:val="007B5C93"/>
    <w:rsid w:val="007B6587"/>
    <w:rsid w:val="007C6E9A"/>
    <w:rsid w:val="007E12D9"/>
    <w:rsid w:val="008210C6"/>
    <w:rsid w:val="008447D5"/>
    <w:rsid w:val="00852DC8"/>
    <w:rsid w:val="00880A22"/>
    <w:rsid w:val="008C0DDB"/>
    <w:rsid w:val="008D1B81"/>
    <w:rsid w:val="00961823"/>
    <w:rsid w:val="00966B1D"/>
    <w:rsid w:val="009841BB"/>
    <w:rsid w:val="009902C0"/>
    <w:rsid w:val="009B594F"/>
    <w:rsid w:val="009B6AF3"/>
    <w:rsid w:val="00A45598"/>
    <w:rsid w:val="00A5202B"/>
    <w:rsid w:val="00A734E1"/>
    <w:rsid w:val="00A969DF"/>
    <w:rsid w:val="00B04E2D"/>
    <w:rsid w:val="00B21539"/>
    <w:rsid w:val="00B51E46"/>
    <w:rsid w:val="00B57088"/>
    <w:rsid w:val="00B66165"/>
    <w:rsid w:val="00B94D11"/>
    <w:rsid w:val="00BB5E34"/>
    <w:rsid w:val="00C2359E"/>
    <w:rsid w:val="00C44822"/>
    <w:rsid w:val="00C45391"/>
    <w:rsid w:val="00C671D9"/>
    <w:rsid w:val="00C72F8A"/>
    <w:rsid w:val="00C9179E"/>
    <w:rsid w:val="00CE2DEB"/>
    <w:rsid w:val="00CF1CCD"/>
    <w:rsid w:val="00D46607"/>
    <w:rsid w:val="00D479A4"/>
    <w:rsid w:val="00D66470"/>
    <w:rsid w:val="00D92E6D"/>
    <w:rsid w:val="00DE243E"/>
    <w:rsid w:val="00DF7A4A"/>
    <w:rsid w:val="00E23F24"/>
    <w:rsid w:val="00E7099D"/>
    <w:rsid w:val="00E71630"/>
    <w:rsid w:val="00E822FE"/>
    <w:rsid w:val="00F31119"/>
    <w:rsid w:val="00F328E8"/>
    <w:rsid w:val="00F610CC"/>
    <w:rsid w:val="00F767D8"/>
    <w:rsid w:val="00F9680F"/>
    <w:rsid w:val="00FD705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B14E2"/>
  <w15:docId w15:val="{682DAA2D-25F8-4CF8-A464-2E14E4DB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22F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B2B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2B67"/>
    <w:rPr>
      <w:rFonts w:ascii="Tahoma" w:hAnsi="Tahoma" w:cs="Tahoma"/>
      <w:sz w:val="16"/>
      <w:szCs w:val="16"/>
    </w:rPr>
  </w:style>
  <w:style w:type="paragraph" w:styleId="Kopfzeile">
    <w:name w:val="header"/>
    <w:basedOn w:val="Standard"/>
    <w:link w:val="KopfzeileZchn"/>
    <w:uiPriority w:val="99"/>
    <w:unhideWhenUsed/>
    <w:rsid w:val="00C453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391"/>
  </w:style>
  <w:style w:type="paragraph" w:styleId="Fuzeile">
    <w:name w:val="footer"/>
    <w:basedOn w:val="Standard"/>
    <w:link w:val="FuzeileZchn"/>
    <w:uiPriority w:val="99"/>
    <w:unhideWhenUsed/>
    <w:rsid w:val="00C453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391"/>
  </w:style>
  <w:style w:type="paragraph" w:styleId="Listenabsatz">
    <w:name w:val="List Paragraph"/>
    <w:basedOn w:val="Standard"/>
    <w:uiPriority w:val="34"/>
    <w:qFormat/>
    <w:rsid w:val="0009065A"/>
    <w:pPr>
      <w:ind w:left="720"/>
      <w:contextualSpacing/>
    </w:pPr>
  </w:style>
  <w:style w:type="table" w:styleId="Tabellenraster">
    <w:name w:val="Table Grid"/>
    <w:basedOn w:val="NormaleTabelle"/>
    <w:uiPriority w:val="59"/>
    <w:rsid w:val="00990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ADCB3875</Template>
  <TotalTime>0</TotalTime>
  <Pages>1</Pages>
  <Words>237</Words>
  <Characters>1496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r.schmidt</dc:creator>
  <cp:lastModifiedBy>f.bremerich</cp:lastModifiedBy>
  <cp:revision>4</cp:revision>
  <cp:lastPrinted>2017-10-19T11:22:00Z</cp:lastPrinted>
  <dcterms:created xsi:type="dcterms:W3CDTF">2018-04-10T12:51:00Z</dcterms:created>
  <dcterms:modified xsi:type="dcterms:W3CDTF">2018-04-10T13:59:00Z</dcterms:modified>
</cp:coreProperties>
</file>